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40" w:rsidRPr="005B1B04" w:rsidRDefault="005B1B04">
      <w:pPr>
        <w:rPr>
          <w:b/>
        </w:rPr>
      </w:pPr>
      <w:r w:rsidRPr="005B1B04">
        <w:rPr>
          <w:b/>
        </w:rPr>
        <w:t>Spelling Lesson 1, Long a, Long e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 xml:space="preserve">operate                                               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claim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needle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beneath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foggy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gasoline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eighty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freight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complete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scary</w:t>
      </w:r>
    </w:p>
    <w:p w:rsidR="005B1B04" w:rsidRDefault="005B1B04" w:rsidP="005B1B04"/>
    <w:p w:rsidR="005B1B04" w:rsidRDefault="005B1B04" w:rsidP="005B1B04">
      <w:pPr>
        <w:pStyle w:val="ListParagraph"/>
        <w:numPr>
          <w:ilvl w:val="0"/>
          <w:numId w:val="2"/>
        </w:numPr>
      </w:pPr>
      <w:r>
        <w:t>neighbor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daily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screen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police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explain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feature</w:t>
      </w:r>
      <w:bookmarkStart w:id="0" w:name="_GoBack"/>
      <w:bookmarkEnd w:id="0"/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straight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memory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contain</w:t>
      </w:r>
    </w:p>
    <w:p w:rsidR="005B1B04" w:rsidRDefault="005B1B04" w:rsidP="005B1B04">
      <w:pPr>
        <w:pStyle w:val="ListParagraph"/>
        <w:numPr>
          <w:ilvl w:val="0"/>
          <w:numId w:val="2"/>
        </w:numPr>
      </w:pPr>
      <w:r>
        <w:t>populate</w:t>
      </w:r>
    </w:p>
    <w:sectPr w:rsidR="005B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3A8"/>
    <w:multiLevelType w:val="hybridMultilevel"/>
    <w:tmpl w:val="FCF6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1F11"/>
    <w:multiLevelType w:val="hybridMultilevel"/>
    <w:tmpl w:val="6232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04"/>
    <w:rsid w:val="005B1B04"/>
    <w:rsid w:val="00A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Kish</dc:creator>
  <cp:lastModifiedBy>Kathleen Kish</cp:lastModifiedBy>
  <cp:revision>1</cp:revision>
  <dcterms:created xsi:type="dcterms:W3CDTF">2015-09-14T14:58:00Z</dcterms:created>
  <dcterms:modified xsi:type="dcterms:W3CDTF">2015-09-14T15:02:00Z</dcterms:modified>
</cp:coreProperties>
</file>